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§1318. WHO MAY CONVENE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