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1049</w:t>
        <w:t xml:space="preserve">.  </w:t>
      </w:r>
      <w:r>
        <w:rPr>
          <w:b/>
        </w:rPr>
        <w:t xml:space="preserve">Saving clause</w:t>
      </w:r>
    </w:p>
    <w:p>
      <w:pPr>
        <w:jc w:val="both"/>
        <w:spacing w:before="100" w:after="100"/>
        <w:ind w:start="360"/>
        <w:ind w:firstLine="360"/>
      </w:pPr>
      <w:r>
        <w:rPr/>
      </w:r>
      <w:r>
        <w:rPr/>
      </w:r>
      <w:r>
        <w:t xml:space="preserve">All the rights, privileges or immunities conferred by this chapter or by acts done pursuant thereto shall exist subject to the power of the Legislature to amend or repeal this chapter at any time.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§1049. Saving clause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§1049. Saving clause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§1049. SAVING CLAUSE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