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w:t>
        <w:t xml:space="preserve">.  </w:t>
      </w:r>
      <w:r>
        <w:rPr>
          <w:b/>
        </w:rPr>
        <w:t xml:space="preserve">Distribution and sale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425, §17 (RPR). PL 1971, c. 480,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 Distribution and sale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 Distribution and sale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§62. DISTRIBUTION AND SALE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