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603</w:t>
        <w:t xml:space="preserve">.  </w:t>
      </w:r>
      <w:r>
        <w:rPr>
          <w:b/>
        </w:rPr>
        <w:t xml:space="preserve">Invoices and reports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360, §19 (AMD). PL 1977, c. 211, §7 (AMD).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§603. Invoices and reports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§603. Invoices and reports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§603. INVOICES AND REPORTS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