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FEDERAL AID FOR URBAN RENEWAL PROJECTS</w:t>
      </w:r>
    </w:p>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FEDERAL AID FOR URBAN RENEWAL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FEDERAL AID FOR URBAN RENEWAL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211. FEDERAL AID FOR URBAN RENEWAL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