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Misuse of municipal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§2006. MISUSE OF MUNICIPAL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