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5107</w:t>
        <w:t xml:space="preserve">.  </w:t>
      </w:r>
      <w:r>
        <w:rPr>
          <w:b/>
        </w:rPr>
        <w:t xml:space="preserve">General neighborhood renewal plans</w:t>
      </w:r>
    </w:p>
    <w:p>
      <w:pPr>
        <w:jc w:val="both"/>
        <w:spacing w:before="100" w:after="100"/>
        <w:ind w:start="360"/>
        <w:ind w:firstLine="360"/>
      </w:pPr>
      <w:r>
        <w:rPr/>
      </w:r>
      <w:r>
        <w:rPr/>
      </w:r>
      <w:r>
        <w:t xml:space="preserve">Any authority authorized to perform planning work may prepare a general neighborhood renewal plan for urban renewal areas which are of such scope that urban renewal activities may have to be carried out in stages.  A general neighborhood renewal plan must conform to the comprehensive plan and the workable program of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Contents of plan.</w:t>
        <w:t xml:space="preserve"> </w:t>
      </w:r>
      <w:r>
        <w:t xml:space="preserve"> </w:t>
      </w:r>
      <w:r>
        <w:t xml:space="preserve">The plan may include, but is not limited to, a preliminary plan which:</w:t>
      </w:r>
    </w:p>
    <w:p>
      <w:pPr>
        <w:jc w:val="both"/>
        <w:spacing w:before="100" w:after="0"/>
        <w:ind w:start="720"/>
      </w:pPr>
      <w:r>
        <w:rPr/>
        <w:t>A</w:t>
        <w:t xml:space="preserve">.  </w:t>
      </w:r>
      <w:r>
        <w:rPr/>
      </w:r>
      <w:r>
        <w:t xml:space="preserve">Outlines the urban renewal activities proposed for the area involved;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Provides a framework for the preparation of urban renewal plans;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Indicates generally the land uses, population density, building coverage, prospective requirements for rehabilitation and improvement of property and portions of the area contemplated for clearance and redevelopment.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§5107. General neighborhood renewal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§5107. General neighborhood renewal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§5107. GENERAL NEIGHBORHOOD RENEWAL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