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105-X</w:t>
        <w:t xml:space="preserve">.  </w:t>
      </w:r>
      <w:r>
        <w:rPr>
          <w:b/>
        </w:rPr>
        <w:t xml:space="preserve">Residency and election of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607, §3 (NEW). PL 1987, c. 83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§105-X. Residency and election of county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§105-X. Residency and election of county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§105-X. RESIDENCY AND ELECTION OF COUNTY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