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Maine commercial standard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541, §A194 (AMD). PL 1979, c. 545, §20 (RP). PL 1979, c. 663, §196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Maine commercial standard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Maine commercial standard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§3703. MAINE COMMERCIAL STANDARD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