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§4252. Issuance of revenue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§4252. Issuance of revenue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§4252. ISSUANCE OF REVENUE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