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13239</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600, §§A15,A16 (AMD). PL 1991, c. 53,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§13239. Transitional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§13239. Transitional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§13239. TRANSITIONAL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