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13964</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§§3,7 (NEW). PL 1991, c. 2, §8 (AFF). PL 1991, c. 14 (AFF). PL 1991, c. 509, §51 (AFF). PL 1991, c. 801, §2 (AMD). PL 1991, c. 801, §§8,9 (AFF). PL 1993, c. 404, §A19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§13964.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§13964.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§13964.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