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13967</w:t>
        <w:t xml:space="preserve">.  </w:t>
      </w:r>
      <w:r>
        <w:rPr>
          <w:b/>
        </w:rPr>
        <w:t xml:space="preserve">Board of Real Estate Appraisers; 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806, §3 (NEW). PL 1993, c. 404, §A20 (AMD). PL 1993, c. 600, §A276 (AMD). PL 1995, c. 397, §118 (AMD). PL 1997, c. 727, §C15 (AMD). PL 1999, c. 185,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§13967. Board of Real Estate Appraisers;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§13967. Board of Real Estate Appraisers;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§13967. BOARD OF REAL ESTATE APPRAISERS;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