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1676</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1977, c. 694, §576 (AMD). PL 1981, c. 5, §5 (AMD). PL 1983, c. 413, §93 (RPR). PL 1989, c. 346,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§1676.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§1676.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§1676.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