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2803</w:t>
        <w:t xml:space="preserve">.  </w:t>
      </w:r>
      <w:r>
        <w:rPr>
          <w:b/>
        </w:rPr>
        <w:t xml:space="preserve">Use of pharmacist's name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282, §12 (AMD).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§2803. Use of pharmacist's name forbidden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§2803. Use of pharmacist's name forbidden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§2803. USE OF PHARMACIST'S NAME FORBIDDEN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