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4914</w:t>
        <w:t xml:space="preserve">.  </w:t>
      </w:r>
      <w:r>
        <w:rPr>
          <w:b/>
        </w:rPr>
        <w:t xml:space="preserve">Reissuance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§18 (RPR). PL 2019, c. 285,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§4914. Reissuance of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§4914. Reissuance of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§4914. REISSUANCE OF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