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1604-113</w:t>
        <w:t xml:space="preserve">.  </w:t>
      </w:r>
      <w:r>
        <w:rPr>
          <w:b/>
        </w:rPr>
        <w:t xml:space="preserve">Implied warranties of quality</w:t>
      </w:r>
    </w:p>
    <w:p>
      <w:pPr>
        <w:jc w:val="both"/>
        <w:spacing w:before="100" w:after="100"/>
        <w:ind w:start="360"/>
        <w:ind w:firstLine="360"/>
      </w:pPr>
      <w:r>
        <w:rPr/>
      </w:r>
      <w:r>
        <w:rPr/>
      </w:r>
      <w:r>
        <w:t xml:space="preserve">(a)  A declarant and any person in the business of selling real estate for his own account warrants that a unit will be in at least as good condition at the earlier of the time of the conveyance or delivery of possession as it was at the time of contracting, reasonable wear and tear excepted.</w:t>
      </w:r>
      <w:r>
        <w:t xml:space="preserve">  </w:t>
      </w:r>
      <w:r xmlns:wp="http://schemas.openxmlformats.org/drawingml/2010/wordprocessingDrawing" xmlns:w15="http://schemas.microsoft.com/office/word/2012/wordml">
        <w:rPr>
          <w:rFonts w:ascii="Arial" w:hAnsi="Arial" w:cs="Arial"/>
          <w:sz w:val="22"/>
          <w:szCs w:val="22"/>
        </w:rPr>
        <w:t xml:space="preserve">[PL 1981, c. 699 (NEW).]</w:t>
      </w:r>
    </w:p>
    <w:p>
      <w:pPr>
        <w:jc w:val="both"/>
        <w:spacing w:before="100" w:after="100"/>
        <w:ind w:start="360"/>
        <w:ind w:firstLine="360"/>
      </w:pPr>
      <w:r>
        <w:rPr/>
      </w:r>
      <w:r>
        <w:rPr/>
      </w:r>
      <w:r>
        <w:t xml:space="preserve">(b)  A declarant and any person in the business of selling real estate for his own account impliedly warrants that a unit and the common elements in the condominium are suitable for the ordinary uses of real estate of its type and that any improvements made or contracted for by him, or made by any person before the creation of the condominium, will be:</w:t>
      </w:r>
    </w:p>
    <w:p>
      <w:pPr>
        <w:jc w:val="both"/>
        <w:spacing w:before="100" w:after="100"/>
        <w:ind w:start="360"/>
        <w:ind w:firstLine="360"/>
      </w:pPr>
      <w:r>
        <w:rPr/>
      </w:r>
      <w:r>
        <w:rPr/>
      </w:r>
      <w:r>
        <w:t xml:space="preserve">(1)  Free from defective materials; and</w:t>
      </w:r>
      <w:r>
        <w:t xml:space="preserve">  </w:t>
      </w:r>
      <w:r xmlns:wp="http://schemas.openxmlformats.org/drawingml/2010/wordprocessingDrawing" xmlns:w15="http://schemas.microsoft.com/office/word/2012/wordml">
        <w:rPr>
          <w:rFonts w:ascii="Arial" w:hAnsi="Arial" w:cs="Arial"/>
          <w:sz w:val="22"/>
          <w:szCs w:val="22"/>
        </w:rPr>
        <w:t xml:space="preserve">[PL 1981, c. 699 (NEW).]</w:t>
      </w:r>
    </w:p>
    <w:p>
      <w:pPr>
        <w:jc w:val="both"/>
        <w:spacing w:before="100" w:after="100"/>
        <w:ind w:start="360"/>
        <w:ind w:firstLine="360"/>
      </w:pPr>
      <w:r>
        <w:rPr/>
      </w:r>
      <w:r>
        <w:rPr/>
      </w:r>
      <w:r>
        <w:t xml:space="preserve">(2)  Constructed in accordance with applicable law, according to sound engineering and construction standards and in a workmanlike manner. Construction complying with the National Building Code and Code Administrators (BOCA), Basic Building Code or equivalent applicable local building code, if any, shall be deemed to satisfy such sound engineering or construction standards.</w:t>
      </w:r>
      <w:r>
        <w:t xml:space="preserve">  </w:t>
      </w:r>
      <w:r xmlns:wp="http://schemas.openxmlformats.org/drawingml/2010/wordprocessingDrawing" xmlns:w15="http://schemas.microsoft.com/office/word/2012/wordml">
        <w:rPr>
          <w:rFonts w:ascii="Arial" w:hAnsi="Arial" w:cs="Arial"/>
          <w:sz w:val="22"/>
          <w:szCs w:val="22"/>
        </w:rPr>
        <w:t xml:space="preserve">[PL 1981, c. 699 (NEW).]</w:t>
      </w:r>
    </w:p>
    <w:p>
      <w:pPr>
        <w:jc w:val="both"/>
        <w:spacing w:before="100" w:after="100"/>
        <w:ind w:start="360"/>
        <w:ind w:firstLine="360"/>
      </w:pPr>
      <w:r>
        <w:rPr/>
      </w:r>
      <w:r>
        <w:rPr/>
      </w:r>
      <w:r>
        <w:t xml:space="preserve">(c)  In addition, a declarant warrants to a purchaser from him of a unit that may be used for residential use that an existing use, continuation of which is contemplated by the parties, does not violate applicable law at the earlier of the time of conveyance or delivery of possession.</w:t>
      </w:r>
      <w:r>
        <w:t xml:space="preserve">  </w:t>
      </w:r>
      <w:r xmlns:wp="http://schemas.openxmlformats.org/drawingml/2010/wordprocessingDrawing" xmlns:w15="http://schemas.microsoft.com/office/word/2012/wordml">
        <w:rPr>
          <w:rFonts w:ascii="Arial" w:hAnsi="Arial" w:cs="Arial"/>
          <w:sz w:val="22"/>
          <w:szCs w:val="22"/>
        </w:rPr>
        <w:t xml:space="preserve">[PL 1981, c. 699 (NEW).]</w:t>
      </w:r>
    </w:p>
    <w:p>
      <w:pPr>
        <w:jc w:val="both"/>
        <w:spacing w:before="100" w:after="100"/>
        <w:ind w:start="360"/>
        <w:ind w:firstLine="360"/>
      </w:pPr>
      <w:r>
        <w:rPr/>
      </w:r>
      <w:r>
        <w:rPr/>
      </w:r>
      <w:r>
        <w:t xml:space="preserve">(d)  Warranties imposed by this section may be excluded or modified as specified in </w:t>
      </w:r>
      <w:r>
        <w:t>section 1604‑114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1981, c. 699 (NEW).]</w:t>
      </w:r>
    </w:p>
    <w:p>
      <w:pPr>
        <w:jc w:val="both"/>
        <w:spacing w:before="100" w:after="100"/>
        <w:ind w:start="360"/>
        <w:ind w:firstLine="360"/>
      </w:pPr>
      <w:r>
        <w:rPr/>
      </w:r>
      <w:r>
        <w:rPr/>
      </w:r>
      <w:r>
        <w:t xml:space="preserve">(e)  For purposes of this section, improvements made or contracted for by an affiliate of a declarant, </w:t>
      </w:r>
      <w:r>
        <w:t>section 1601‑103</w:t>
      </w:r>
      <w:r>
        <w:t xml:space="preserve">, paragraph (1), are made or contracted for by the declarant.</w:t>
      </w:r>
      <w:r>
        <w:t xml:space="preserve">  </w:t>
      </w:r>
      <w:r xmlns:wp="http://schemas.openxmlformats.org/drawingml/2010/wordprocessingDrawing" xmlns:w15="http://schemas.microsoft.com/office/word/2012/wordml">
        <w:rPr>
          <w:rFonts w:ascii="Arial" w:hAnsi="Arial" w:cs="Arial"/>
          <w:sz w:val="22"/>
          <w:szCs w:val="22"/>
        </w:rPr>
        <w:t xml:space="preserve">[PL 1981, c. 699 (NEW).]</w:t>
      </w:r>
    </w:p>
    <w:p>
      <w:pPr>
        <w:jc w:val="both"/>
        <w:spacing w:before="100" w:after="100"/>
        <w:ind w:start="360"/>
        <w:ind w:firstLine="360"/>
      </w:pPr>
      <w:r>
        <w:rPr/>
      </w:r>
      <w:r>
        <w:rPr/>
      </w:r>
      <w:r>
        <w:t xml:space="preserve">(f)  Any conveyance of a unit transfers to the purchaser all of the declarant's implied warranties of quality.</w:t>
      </w:r>
      <w:r>
        <w:t xml:space="preserve">  </w:t>
      </w:r>
      <w:r xmlns:wp="http://schemas.openxmlformats.org/drawingml/2010/wordprocessingDrawing" xmlns:w15="http://schemas.microsoft.com/office/word/2012/wordml">
        <w:rPr>
          <w:rFonts w:ascii="Arial" w:hAnsi="Arial" w:cs="Arial"/>
          <w:sz w:val="22"/>
          <w:szCs w:val="22"/>
        </w:rPr>
        <w:t xml:space="preserve">[PL 1981, c. 699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699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§1604-113. Implied warranties of quality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§1604-113. Implied warranties of quality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§1604-113. IMPLIED WARRANTIES OF QUALITY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