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§1299. Other arrangements unaffected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§1299. Other arrangements unaffected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§1299. OTHER ARRANGEMENTS UNAFFECTED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