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1975, c. 740, §136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§1424.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§1424.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