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3209-D</w:t>
        <w:t xml:space="preserve">.  </w:t>
      </w:r>
      <w:r>
        <w:rPr>
          <w:b/>
        </w:rPr>
        <w:t xml:space="preserve">Distributed generation procurement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411, §6 (NEW). PL 2025, c. 430,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§3209-D. Distributed generation procurement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§3209-D. Distributed generation procurement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§3209-D. DISTRIBUTED GENERATION PROCUREMENT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