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§6410-A. Consumer-owned water utilities; lack of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§6410-A. CONSUMER-OWNED WATER UTILITIES; LACK OF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