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355</w:t>
        <w:t xml:space="preserve">.  </w:t>
      </w:r>
      <w:r>
        <w:rPr>
          <w:b/>
        </w:rPr>
        <w:t xml:space="preserve">Illegal issue of stocks, bonds or notes; misappropriation of proceeds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481, §C24 (AMD). PL 1985, c. 629, §8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§355. Illegal issue of stocks, bonds or notes; misappropriation of proceeds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§355. Illegal issue of stocks, bonds or notes; misappropriation of proceeds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§355. ILLEGAL ISSUE OF STOCKS, BONDS OR NOTES; MISAPPROPRIATION OF PROCEEDS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