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2881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714, Pt. NN, §2 (NEW).]</w:t>
      </w:r>
    </w:p>
    <w:p>
      <w:pPr>
        <w:jc w:val="both"/>
        <w:spacing w:before="100" w:after="0"/>
        <w:ind w:start="360"/>
        <w:ind w:firstLine="360"/>
      </w:pPr>
      <w:r>
        <w:rPr>
          <w:b/>
        </w:rPr>
        <w:t>1</w:t>
        <w:t xml:space="preserve">.  </w:t>
      </w:r>
      <w:r>
        <w:rPr>
          <w:b/>
        </w:rPr>
        <w:t xml:space="preserve">Gross patient services revenue.</w:t>
        <w:t xml:space="preserve"> </w:t>
      </w:r>
      <w:r>
        <w:t xml:space="preserve"> </w:t>
      </w:r>
      <w:r>
        <w:t xml:space="preserve">"Gross patient services revenue" means gross charges, excluding any grants, donations or research funding.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Pt. NN, §2 (NEW).]</w:t>
      </w:r>
    </w:p>
    <w:p>
      <w:pPr>
        <w:jc w:val="both"/>
        <w:spacing w:before="100" w:after="0"/>
        <w:ind w:start="360"/>
        <w:ind w:firstLine="360"/>
      </w:pPr>
      <w:r>
        <w:rPr>
          <w:b/>
        </w:rPr>
        <w:t>2</w:t>
        <w:t xml:space="preserve">.  </w:t>
      </w:r>
      <w:r>
        <w:rPr>
          <w:b/>
        </w:rPr>
        <w:t xml:space="preserve">Hospital.</w:t>
        <w:t xml:space="preserve"> </w:t>
      </w:r>
      <w:r>
        <w:t xml:space="preserve"> </w:t>
      </w:r>
      <w:r>
        <w:t xml:space="preserve">"Hospital" means an acute care health care facility with permanent inpatient beds planned, organized, operated and maintained to offer for a continuing period of time facilities and services for the diagnosis and treatment of illness, injury and deformity; with a governing board, and an organized medical staff, offering continuous 24-hour professional nursing care; with a plan to provide emergency treatment 24 hours a day and including other services as defined in the "Regulations for Licensure of General and Specialty Hospitals in the State of Maine," as amended; and that is licensed under </w:t>
      </w:r>
      <w:r>
        <w:t>Title 22, chapter 405</w:t>
      </w:r>
      <w:r>
        <w:t xml:space="preserve"> as a general hospital, specialty hospital or critical access hospital.  For purposes of this chapter, "hospital" does not include a nursing home or a publicly owned specialty hospital.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Pt. NN, §2 (NEW).]</w:t>
      </w:r>
    </w:p>
    <w:p>
      <w:pPr>
        <w:jc w:val="both"/>
        <w:spacing w:before="100" w:after="0"/>
        <w:ind w:start="360"/>
        <w:ind w:firstLine="360"/>
      </w:pPr>
      <w:r>
        <w:rPr>
          <w:b/>
        </w:rPr>
        <w:t>3</w:t>
        <w:t xml:space="preserve">.  </w:t>
      </w:r>
      <w:r>
        <w:rPr>
          <w:b/>
        </w:rPr>
        <w:t xml:space="preserve">Inpatient hospital services.</w:t>
        <w:t xml:space="preserve"> </w:t>
      </w:r>
      <w:r>
        <w:t xml:space="preserve"> </w:t>
      </w:r>
      <w:r>
        <w:t xml:space="preserve">"Inpatient hospital services" means services that are furnished in a hospital by or under the direction of a physician or a dentist for the care and treatment of an inpatient.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Pt. NN, §2 (NEW).]</w:t>
      </w:r>
    </w:p>
    <w:p>
      <w:pPr>
        <w:jc w:val="both"/>
        <w:spacing w:before="100" w:after="0"/>
        <w:ind w:start="360"/>
        <w:ind w:firstLine="360"/>
      </w:pPr>
      <w:r>
        <w:rPr>
          <w:b/>
        </w:rPr>
        <w:t>4</w:t>
        <w:t xml:space="preserve">.  </w:t>
      </w:r>
      <w:r>
        <w:rPr>
          <w:b/>
        </w:rPr>
        <w:t xml:space="preserve">Outpatient hospital services.</w:t>
        <w:t xml:space="preserve"> </w:t>
      </w:r>
      <w:r>
        <w:t xml:space="preserve"> </w:t>
      </w:r>
      <w:r>
        <w:t xml:space="preserve">"Outpatient hospital services" means preventive, diagnostic, therapeutic, rehabilitative or palliative services provided in a hospital to an outpatient.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Pt. NN, §2 (NEW).]</w:t>
      </w:r>
    </w:p>
    <w:p>
      <w:pPr>
        <w:jc w:val="both"/>
        <w:spacing w:before="100" w:after="0"/>
        <w:ind w:start="360"/>
        <w:ind w:firstLine="360"/>
      </w:pPr>
      <w:r>
        <w:rPr>
          <w:b/>
        </w:rPr>
        <w:t>5</w:t>
        <w:t xml:space="preserve">.  </w:t>
      </w:r>
      <w:r>
        <w:rPr>
          <w:b/>
        </w:rPr>
        <w:t xml:space="preserve">Publicly owned specialty hospital.</w:t>
        <w:t xml:space="preserve"> </w:t>
      </w:r>
      <w:r>
        <w:t xml:space="preserve"> </w:t>
      </w:r>
      <w:r>
        <w:t xml:space="preserve">"Publicly owned specialty hospital" means a publicly owned hospital that is primarily engaged in providing psychiatric services for the diagnosis, treatment and care of persons with mental illness and that is licensed as a specialty hospital by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Pt. NN, §2 (NEW); PL 2003, c. 689, Pt. B, §6 (REV).]</w:t>
      </w:r>
    </w:p>
    <w:p>
      <w:pPr>
        <w:jc w:val="both"/>
        <w:spacing w:before="100" w:after="0"/>
        <w:ind w:start="360"/>
        <w:ind w:firstLine="360"/>
      </w:pPr>
      <w:r>
        <w:rPr>
          <w:b/>
        </w:rPr>
        <w:t>6</w:t>
        <w:t xml:space="preserve">.  </w:t>
      </w:r>
      <w:r>
        <w:rPr>
          <w:b/>
        </w:rPr>
        <w:t xml:space="preserve">Taxable revenues.</w:t>
        <w:t xml:space="preserve"> </w:t>
      </w:r>
      <w:r>
        <w:t xml:space="preserve"> </w:t>
      </w:r>
      <w:r>
        <w:t xml:space="preserve">"Taxable revenues" means gross patient services revenue.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Pt. NN, §2 (NEW).]</w:t>
      </w:r>
    </w:p>
    <w:p>
      <w:pPr>
        <w:jc w:val="both"/>
        <w:spacing w:before="100" w:after="0"/>
        <w:ind w:start="360"/>
        <w:ind w:firstLine="360"/>
      </w:pPr>
      <w:r>
        <w:rPr>
          <w:b/>
        </w:rPr>
        <w:t>7</w:t>
        <w:t xml:space="preserve">.  </w:t>
      </w:r>
      <w:r>
        <w:rPr>
          <w:b/>
        </w:rPr>
        <w:t xml:space="preserve">Tax year.</w:t>
        <w:t xml:space="preserve"> </w:t>
      </w:r>
      <w:r>
        <w:t xml:space="preserve"> </w:t>
      </w:r>
      <w:r>
        <w:t xml:space="preserve">"Tax year" means the hospital payment year, as defined by the Department of Health and Human Services, ending in state fiscal year 1999-00.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Pt. NN, §2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§NN2 (NEW).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§2881.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§2881.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§2881.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