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 ADDITIONAL STATE PROPERTY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