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6850</w:t>
        <w:t xml:space="preserve">.  </w:t>
      </w:r>
      <w:r>
        <w:rPr>
          <w:b/>
        </w:rPr>
        <w:t xml:space="preserve">Purpose and intent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449, §1 (NEW). PL 2025, c. 113, Pt. C,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§6850. Purpose and intent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§6850. Purpose and intent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§6850. PURPOSE AND INTENT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