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Authority to receive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 Authority to receive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Authority to receive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§110. AUTHORITY TO RECEIVE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