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1517</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§1517. Policy and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§1517. Policy and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§1517. POLICY AND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