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576</w:t>
        <w:t xml:space="preserve">.  </w:t>
      </w:r>
      <w:r>
        <w:rPr>
          <w:b/>
        </w:rPr>
        <w:t xml:space="preserve">Reduction goals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237, §1 (NEW). PL 2019, c. 476,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§576. Reduction goals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§576. Reduction goals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§576. REDUCTION GOALS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