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C</w:t>
        <w:t xml:space="preserve">.  </w:t>
      </w:r>
      <w:r>
        <w:rPr>
          <w:b/>
        </w:rPr>
        <w:t xml:space="preserve">Approval of insurance polici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9, §2 (NEW). PL 1983, c. 816, §B23 (RAL). PL 1985, c. 372, §B7 (AMD). PL 1987, c. 206, §1 (AMD). PL 1987, c. 769, §A1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C. Approval of insurance policies an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C. Approval of insurance policies an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2-C. APPROVAL OF INSURANCE POLICIES AN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