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w:t>
        <w:t xml:space="preserve">.  </w:t>
      </w:r>
      <w:r>
        <w:rPr>
          <w:b/>
        </w:rPr>
        <w:t xml:space="preserve">Preservation of existing employer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§404 (AMD). PL 1987, c. 402, §A209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 Preservation of existing employer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 Preservation of existing employer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§27. PRESERVATION OF EXISTING EMPLOYER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