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w:t>
        <w:t xml:space="preserve">.  </w:t>
      </w:r>
      <w:r>
        <w:rPr>
          <w:b/>
        </w:rPr>
        <w:t xml:space="preserve">Waiting period; when compensation payable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 (AMD). PL 1965, c. 408, §2 (AMD). PL 1965, c. 513, §80 (RPR). PL 1973, c. 557, §1 (AMD).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 Waiting period; when compensation payable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 Waiting period; when compensation payable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§53. WAITING PERIOD; WHEN COMPENSATION PAYABLE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