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387</w:t>
      </w:r>
    </w:p>
    <w:p>
      <w:pPr>
        <w:jc w:val="center"/>
        <w:ind w:start="360"/>
        <w:spacing w:before="300" w:after="300"/>
      </w:pPr>
      <w:r>
        <w:rPr>
          <w:b/>
        </w:rPr>
        <w:t xml:space="preserve">CENTERS FOR INNOVATION PROGRAM</w:t>
      </w:r>
    </w:p>
    <w:p>
      <w:pPr>
        <w:jc w:val="both"/>
        <w:spacing w:before="100" w:after="100"/>
        <w:ind w:start="1080" w:hanging="720"/>
      </w:pPr>
      <w:r>
        <w:rPr>
          <w:b/>
        </w:rPr>
        <w:t>§</w:t>
        <w:t>13141</w:t>
        <w:t xml:space="preserve">.  </w:t>
      </w:r>
      <w:r>
        <w:rPr>
          <w:b/>
        </w:rPr>
        <w:t xml:space="preserve">Centers for Innovation Program</w:t>
      </w:r>
    </w:p>
    <w:p>
      <w:pPr>
        <w:jc w:val="both"/>
        <w:spacing w:before="100" w:after="100"/>
        <w:ind w:start="360"/>
        <w:ind w:firstLine="360"/>
      </w:pPr>
      <w:r>
        <w:rPr/>
      </w:r>
      <w:r>
        <w:rPr/>
      </w:r>
      <w:r>
        <w:t xml:space="preserve">The Centers for Innovation Program, referred to in this chapter as the "program," is established.  The program shall administer and establish centers throughout the State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100"/>
        <w:ind w:start="360"/>
        <w:ind w:firstLine="360"/>
      </w:pPr>
      <w:r>
        <w:rPr>
          <w:b/>
        </w:rPr>
        <w:t>1</w:t>
        <w:t xml:space="preserve">.  </w:t>
      </w:r>
      <w:r>
        <w:rPr>
          <w:b/>
        </w:rPr>
        <w:t xml:space="preserve">Centers for innovation.</w:t>
        <w:t xml:space="preserve"> </w:t>
      </w:r>
      <w:r>
        <w:t xml:space="preserve"> </w:t>
      </w:r>
      <w:r>
        <w:t xml:space="preserve">A center for innovation, referred to in this chapter as "center," represents a specific industry sector identified as offering significant potential for economic growth, employment and business development for the State.  A center shall consult with state development agencies to carry out the purposes of this chapter.  The centers established include:</w:t>
      </w:r>
    </w:p>
    <w:p>
      <w:pPr>
        <w:jc w:val="both"/>
        <w:spacing w:before="100" w:after="0"/>
        <w:ind w:start="720"/>
      </w:pPr>
      <w:r>
        <w:rPr/>
        <w:t>A</w:t>
        <w:t xml:space="preserve">.  </w:t>
      </w:r>
      <w:r>
        <w:rPr/>
      </w:r>
      <w:r>
        <w:t xml:space="preserve">The Center for Innovation in Biotechnology, which promotes the development of the biotechnology sector;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The Aquaculture Innovations Center, which promotes the development of the aquaculture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w:pPr>
        <w:jc w:val="both"/>
        <w:spacing w:before="100" w:after="100"/>
        <w:ind w:start="360"/>
        <w:ind w:firstLine="360"/>
      </w:pPr>
      <w:r>
        <w:rPr>
          <w:b/>
        </w:rPr>
        <w:t>2</w:t>
        <w:t xml:space="preserve">.  </w:t>
      </w:r>
      <w:r>
        <w:rPr>
          <w:b/>
        </w:rPr>
        <w:t xml:space="preserve">Purposes.</w:t>
        <w:t xml:space="preserve"> </w:t>
      </w:r>
      <w:r>
        <w:t xml:space="preserve"> </w:t>
      </w:r>
      <w:r>
        <w:t xml:space="preserve">A center has the following purposes:</w:t>
      </w:r>
    </w:p>
    <w:p>
      <w:pPr>
        <w:jc w:val="both"/>
        <w:spacing w:before="100" w:after="0"/>
        <w:ind w:start="720"/>
      </w:pPr>
      <w:r>
        <w:rPr/>
        <w:t>A</w:t>
        <w:t xml:space="preserve">.  </w:t>
      </w:r>
      <w:r>
        <w:rPr/>
      </w:r>
      <w:r>
        <w:t xml:space="preserve">To bring together a cluster of related experience, business activity and technology in order to promote economic growth and target assistance from government development agencies and resources;</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B</w:t>
        <w:t xml:space="preserve">.  </w:t>
      </w:r>
      <w:r>
        <w:rPr/>
      </w:r>
      <w:r>
        <w:t xml:space="preserve">To advise the Commissioner of Economic and Community Development, the Maine International Trade Center, the Maine Technology Institute and other state agencies of the needs of a targeted industry;</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C</w:t>
        <w:t xml:space="preserve">.  </w:t>
      </w:r>
      <w:r>
        <w:rPr/>
      </w:r>
      <w:r>
        <w:t xml:space="preserve">To serve as a facilitator of state, local and federal efforts directed at developing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D</w:t>
        <w:t xml:space="preserve">.  </w:t>
      </w:r>
      <w:r>
        <w:rPr/>
      </w:r>
      <w:r>
        <w:t xml:space="preserve">To assist in the recruitment of businesses and personnel within an industry sector seeking to relocate to the State; and</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w:pPr>
        <w:jc w:val="both"/>
        <w:spacing w:before="100" w:after="0"/>
        <w:ind w:start="720"/>
      </w:pPr>
      <w:r>
        <w:rPr/>
        <w:t>E</w:t>
        <w:t xml:space="preserve">.  </w:t>
      </w:r>
      <w:r>
        <w:rPr/>
      </w:r>
      <w:r>
        <w:t xml:space="preserve">To educate, inform and facilitate funding for emerging technologies that are the basis of an industry sector.</w:t>
      </w:r>
      <w:r>
        <w:t xml:space="preserve">  </w:t>
      </w:r>
      <w:r xmlns:wp="http://schemas.openxmlformats.org/drawingml/2010/wordprocessingDrawing" xmlns:w15="http://schemas.microsoft.com/office/word/2012/wordml">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387. CENTERS FOR INNOVATION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387. CENTERS FOR INNOVATION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387. CENTERS FOR INNOVATION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