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§18303. CERTIFICATION AND PAYMENT OF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