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§200-I. PUBLIC ACCESS DIVISION; PUBLIC ACCESS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