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715</w:t>
      </w:r>
    </w:p>
    <w:p>
      <w:pPr>
        <w:jc w:val="center"/>
        <w:ind w:start="360"/>
        <w:spacing w:before="300" w:after="300"/>
      </w:pPr>
      <w:r>
        <w:rPr>
          <w:b/>
        </w:rPr>
        <w:t xml:space="preserve">DAMAGE TO SHEEP</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3803</w:t>
        <w:t xml:space="preserve">.  </w:t>
      </w:r>
      <w:r>
        <w:rPr>
          <w:b/>
        </w:rPr>
        <w:t xml:space="preserve">Registration of participating sheep producers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3804</w:t>
        <w:t xml:space="preserve">.  </w:t>
      </w:r>
      <w:r>
        <w:rPr>
          <w:b/>
        </w:rPr>
        <w:t xml:space="preserve">Filing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1979, c. 731, §19 (AMD). PL 1981, c. 368, §7 (RP). </w:t>
      </w:r>
    </w:p>
    <w:p>
      <w:pPr>
        <w:jc w:val="both"/>
        <w:spacing w:before="100" w:after="100"/>
        <w:ind w:start="1080" w:hanging="720"/>
      </w:pPr>
      <w:r>
        <w:rPr>
          <w:b/>
        </w:rPr>
        <w:t>§</w:t>
        <w:t>3805</w:t>
        <w:t xml:space="preserve">.  </w:t>
      </w:r>
      <w:r>
        <w:rPr>
          <w:b/>
        </w:rPr>
        <w:t xml:space="preserve">Limits on 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3807</w:t>
        <w:t xml:space="preserve">.  </w:t>
      </w:r>
      <w:r>
        <w:rPr>
          <w:b/>
        </w:rPr>
        <w:t xml:space="preserve">Recovery of damage done by dogs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jc w:val="both"/>
        <w:spacing w:before="100" w:after="100"/>
        <w:ind w:start="1080" w:hanging="720"/>
      </w:pPr>
      <w:r>
        <w:rPr>
          <w:b/>
        </w:rPr>
        <w:t>§</w:t>
        <w:t>3808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715. DAMAGE TO SHEEP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715. DAMAGE TO SHEEP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715. DAMAGE TO SHEEP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