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Water labeled or advertised as from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Water labeled or advertised as from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§563. WATER LABELED OR ADVERTISED AS FROM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