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Experimental use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6-58 (AMD). PL 1989, c. 878, §E7 (AMD). PL 1999, c. 547, §B78 (AMD). PL 1999, c. 547, §B80 (AFF). PL 2005, c. 62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Experimental use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Experimental use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8. EXPERIMENTAL USE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