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RESALE OF TICKETS</w:t>
      </w:r>
    </w:p>
    <w:p>
      <w:pPr>
        <w:jc w:val="both"/>
        <w:spacing w:before="100" w:after="100"/>
        <w:ind w:start="1080" w:hanging="720"/>
      </w:pPr>
      <w:r>
        <w:rPr>
          <w:b/>
        </w:rPr>
        <w:t>§</w:t>
        <w:t>1301</w:t>
        <w:t xml:space="preserve">.  </w:t>
      </w:r>
      <w:r>
        <w:rPr>
          <w:b/>
        </w:rPr>
        <w:t xml:space="preserve">Resale of tickets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"Entertainment event" means a performance, concert, exhibit, game or contest.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"Place of entertainment" means a facility used to host an entertainment event including, but not limited to, a theater, stadium, arena, racetrack, museum or amusement park.</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"Ticket" means documentation of a right to attend an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"Ticket reseller" means a business entity whose primary business is the sale or resale of tickets. "Ticket reseller" does not include any of the following:</w:t>
      </w:r>
    </w:p>
    <w:p>
      <w:pPr>
        <w:jc w:val="both"/>
        <w:spacing w:before="100" w:after="0"/>
        <w:ind w:start="1080"/>
      </w:pPr>
      <w:r>
        <w:rPr/>
        <w:t>(</w:t>
        <w:t>1</w:t>
        <w:t xml:space="preserve">)  </w:t>
      </w:r>
      <w:r>
        <w:rPr/>
      </w:r>
      <w:r>
        <w:t xml:space="preserve">A nonprofit corporation as defined in </w:t>
      </w:r>
      <w:r>
        <w:t>Title 13‑B, section 102, subsection 9</w:t>
      </w:r>
      <w:r>
        <w:t xml:space="preserve">; or</w:t>
      </w:r>
    </w:p>
    <w:p>
      <w:pPr>
        <w:jc w:val="both"/>
        <w:spacing w:before="100" w:after="0"/>
        <w:ind w:start="1080"/>
      </w:pPr>
      <w:r>
        <w:rPr/>
        <w:t>(</w:t>
        <w:t>2</w:t>
        <w:t xml:space="preserve">)  </w:t>
      </w:r>
      <w:r>
        <w:rPr/>
      </w:r>
      <w:r>
        <w:t xml:space="preserve">A place of entertainment that engages in the sale or resale of tickets to entertainment events at the place of entertainment.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100"/>
        <w:ind w:start="360"/>
        <w:ind w:firstLine="360"/>
      </w:pPr>
      <w:r>
        <w:rPr>
          <w:b/>
        </w:rPr>
        <w:t>2</w:t>
        <w:t xml:space="preserve">.  </w:t>
      </w:r>
      <w:r>
        <w:rPr>
          <w:b/>
        </w:rPr>
        <w:t xml:space="preserve">Refunds required.</w:t>
        <w:t xml:space="preserve"> </w:t>
      </w:r>
      <w:r>
        <w:t xml:space="preserve"> </w:t>
      </w:r>
      <w:r>
        <w:t xml:space="preserve">A ticket reseller that engages in the resale of a ticket in the State to a place of entertainment shall, upon the request of the customer, refund the amount paid by the customer for the ticket in any of the following circumstances:</w:t>
      </w:r>
    </w:p>
    <w:p>
      <w:pPr>
        <w:jc w:val="both"/>
        <w:spacing w:before="100" w:after="0"/>
        <w:ind w:start="720"/>
      </w:pPr>
      <w:r>
        <w:rPr/>
        <w:t>A</w:t>
        <w:t xml:space="preserve">.  </w:t>
      </w:r>
      <w:r>
        <w:rPr/>
      </w:r>
      <w:r>
        <w:t xml:space="preserve">The entertainment event is cancelled;</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The ticket is not accepted by the entity holding the event because it is counterfeit or does not conform with the requirements established by the entity holding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The ticket is cancelled by the entity holding the entertainment event for any reason; or</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The person who purchased the ticket does not receive the ticket in time to attend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0"/>
        <w:ind w:start="360"/>
        <w:ind w:firstLine="360"/>
      </w:pPr>
      <w:r>
        <w:rPr>
          <w:b/>
        </w:rPr>
        <w:t>3</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 RESALE OF TICKETS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RESALE OF TICKETS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37. RESALE OF TICKETS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