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3 (NEW). PL 1977, c. 694, §149 (AMD). PL 1983, c. 4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34.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