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Minors under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§446. MINORS UNDER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