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6-104-A</w:t>
        <w:t xml:space="preserve">.  </w:t>
      </w:r>
      <w:r>
        <w:rPr>
          <w:b/>
        </w:rPr>
        <w:t xml:space="preserve">Deputy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§27 (NEW). PL 1995, c. 309, §11 (AMD). PL 1995, c. 309,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§6-104-A. Deputy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§6-104-A. Deputy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§6-104-A. DEPUTY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