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Sailors' Memorial Day</w:t>
      </w:r>
    </w:p>
    <w:p>
      <w:pPr>
        <w:jc w:val="both"/>
        <w:spacing w:before="100" w:after="100"/>
        <w:ind w:start="360"/>
        <w:ind w:firstLine="360"/>
      </w:pPr>
      <w:r>
        <w:rPr/>
      </w:r>
      <w:r>
        <w:rPr/>
      </w:r>
      <w:r>
        <w:t xml:space="preserve">The 2nd Sunday in June is designated as Sailors' Memorial Day and the Governor shall annually issue a proclamation inviting and urging the people of the State to observe the day with appropriate ceremonies and activities in honor of the people of the State who have been lost at sea.</w:t>
      </w:r>
      <w:r>
        <w:t xml:space="preserve">  </w:t>
      </w:r>
      <w:r xmlns:wp="http://schemas.openxmlformats.org/drawingml/2010/wordprocessingDrawing" xmlns:w15="http://schemas.microsoft.com/office/word/2012/wordml">
        <w:rPr>
          <w:rFonts w:ascii="Arial" w:hAnsi="Arial" w:cs="Arial"/>
          <w:sz w:val="22"/>
          <w:szCs w:val="22"/>
        </w:rPr>
        <w:t xml:space="preserve">[RR 2023, c. 1, Pt. C,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21 (NEW). PL 1985, c. 41, §1 (NEW). PL 1985, c. 737, §A1 (RPR). RR 2023, c. 1, Pt. C, §9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§123. Sailors' Memorial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Sailors' Memorial Day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§123. SAILORS' MEMORIAL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