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215</w:t>
      </w:r>
    </w:p>
    <w:p>
      <w:pPr>
        <w:jc w:val="center"/>
        <w:ind w:start="360"/>
        <w:spacing w:before="300" w:after="300"/>
      </w:pPr>
      <w:r>
        <w:rPr>
          <w:b/>
        </w:rPr>
        <w:t xml:space="preserve">USED CAR INFORMATION</w:t>
      </w:r>
    </w:p>
    <w:p>
      <w:pPr>
        <w:jc w:val="center"/>
        <w:ind w:start="360"/>
        <w:spacing w:before="300" w:after="300"/>
      </w:pPr>
      <w:r>
        <w:rPr>
          <w:b/>
        </w:rPr>
        <w:t>(REPEALED)</w:t>
      </w:r>
    </w:p>
    <w:p>
      <w:pPr>
        <w:jc w:val="both"/>
        <w:spacing w:before="100" w:after="100"/>
        <w:ind w:start="1080" w:hanging="720"/>
      </w:pPr>
      <w:r>
        <w:rPr>
          <w:b/>
        </w:rPr>
        <w:t>§</w:t>
        <w:t>1451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1452</w:t>
        <w:t xml:space="preserve">.  </w:t>
      </w:r>
      <w:r>
        <w:rPr>
          <w:b/>
        </w:rPr>
        <w:t xml:space="preserve">Exclusions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1453</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1454</w:t>
        <w:t xml:space="preserve">.  </w:t>
      </w:r>
      <w:r>
        <w:rPr>
          <w:b/>
        </w:rPr>
        <w:t xml:space="preserve">Warranty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1455</w:t>
        <w:t xml:space="preserve">.  </w:t>
      </w:r>
      <w:r>
        <w:rPr>
          <w:b/>
        </w:rPr>
        <w:t xml:space="preserve">Disclosure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1456</w:t>
        <w:t xml:space="preserve">.  </w:t>
      </w:r>
      <w:r>
        <w:rPr>
          <w:b/>
        </w:rPr>
        <w:t xml:space="preserve">Performance under warranty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1457</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215. USED CAR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215. USED CAR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215. USED CAR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