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Family development account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2001, c. 417, §16 (AMD).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§1076. Family development account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Family development account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§1076. FAMILY DEVELOPMENT ACCOUNT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