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Methods and conditions of disclosure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§6 (AMD). PL 1985, c. 140, §§1,2 (AMD). PL 1987, c. 306, §1 (AMD). PL 1991, c. 453, §1 (AMD). PL 1991, c. 453, §10 (AFF). PL 1997, c. 155, §B7 (AMD). PL 1997, c. 155, §B13 (AFF). PL 2003, c. 118, §§2,3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Methods and conditions of disclosure to consumers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Methods and conditions of disclosure to consumers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§1316. METHODS AND CONDITIONS OF DISCLOSURE TO CONSUMERS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