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§1415-D. Mandatory standards for commercial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§1415-D. Mandatory standards for commercial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§1415-D. MANDATORY STANDARDS FOR COMMERCIAL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