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2104</w:t>
        <w:t xml:space="preserve">.  </w:t>
      </w:r>
      <w:r>
        <w:rPr>
          <w:b/>
        </w:rPr>
        <w:t xml:space="preserve">Recording of claim</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508, §§5-8 (AMD). PL 1975, c. 339, §§3,4 (AMD). PL 1977, c. 360,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§2104. Recording of claim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§2104. Recording of claim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10, §2104. RECORDING OF CLAIM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