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2158</w:t>
        <w:t xml:space="preserve">.  </w:t>
      </w:r>
      <w:r>
        <w:rPr>
          <w:b/>
        </w:rPr>
        <w:t xml:space="preserve">Integration of interests in spacing units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301 (NEW). PL 1977, c. 360,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§2158. Integration of interests in spacing units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§2158. Integration of interests in spacing units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§2158. INTEGRATION OF INTERESTS IN SPACING UNITS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