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w:t>
        <w:t xml:space="preserve">.  </w:t>
      </w:r>
      <w:r>
        <w:rPr>
          <w:b/>
        </w:rPr>
        <w:t xml:space="preserve">High-pollution Vehicle Retirement Pilot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684, §1 (NEW). PL 2001, c. 367, §2 (AMD). PL 2001, c. 714, §JJ1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 High-pollution Vehicle Retirement Pilot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 High-pollution Vehicle Retirement Pilot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§394. HIGH-POLLUTION VEHICLE RETIREMENT PILOT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