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401</w:t>
        <w:t xml:space="preserve">.  </w:t>
      </w:r>
      <w:r>
        <w:rPr>
          <w:b/>
        </w:rPr>
        <w:t xml:space="preserve">Commissioner</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490, §5 (AMD). PL 1969, c. 504, §18 (AMD). PL 1971, c. 584, §1 (AMD). PL 1975, c. 481, §4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§401. Commissioner</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§401. Commissioner</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10, §401. COMMISSIONER</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